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71642498" w14:textId="601DC0BD" w:rsidR="0043173F" w:rsidRDefault="00F42C8B" w:rsidP="0043173F">
      <w:pPr>
        <w:pStyle w:val="Ttulo"/>
        <w:ind w:firstLine="0"/>
        <w:rPr>
          <w:rFonts w:ascii="Times New Roman" w:eastAsiaTheme="minorHAnsi" w:hAnsi="Times New Roman"/>
          <w:b w:val="0"/>
          <w:i/>
          <w:sz w:val="24"/>
          <w:lang w:val="pt-BR" w:eastAsia="en-US"/>
        </w:rPr>
      </w:pPr>
      <w:r w:rsidRPr="00F42C8B">
        <w:rPr>
          <w:rFonts w:ascii="Times New Roman" w:eastAsiaTheme="minorHAnsi" w:hAnsi="Times New Roman"/>
          <w:b w:val="0"/>
          <w:i/>
          <w:sz w:val="24"/>
          <w:lang w:val="pt-BR" w:eastAsia="en-US"/>
        </w:rPr>
        <w:t>Development of an Internship Contract and Task Management System for Fatec Jales</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3060A4F7" w14:textId="3F77DDF3" w:rsidR="0046366F" w:rsidRPr="0046366F" w:rsidRDefault="00DD4635" w:rsidP="00EE1790">
      <w:pPr>
        <w:pStyle w:val="Ttulo1"/>
        <w:numPr>
          <w:ilvl w:val="0"/>
          <w:numId w:val="0"/>
        </w:numPr>
        <w:rPr>
          <w:rFonts w:cs="Times New Roman"/>
          <w:b w:val="0"/>
          <w:szCs w:val="24"/>
        </w:rPr>
      </w:pPr>
      <w:r>
        <w:t xml:space="preserve">1 </w:t>
      </w:r>
      <w:r w:rsidR="0046366F" w:rsidRPr="00ED77E6">
        <w:t>INTRODUÇÃO</w:t>
      </w:r>
    </w:p>
    <w:p w14:paraId="3A8764F0" w14:textId="77777777" w:rsidR="003767C6" w:rsidRPr="003767C6" w:rsidRDefault="003767C6" w:rsidP="009823AF">
      <w:pPr>
        <w:ind w:firstLine="708"/>
        <w:rPr>
          <w:lang w:eastAsia="pt-BR"/>
        </w:rPr>
      </w:pPr>
      <w:r w:rsidRPr="003767C6">
        <w:rPr>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w:t>
      </w:r>
      <w:r w:rsidRPr="00D52A9B">
        <w:rPr>
          <w:highlight w:val="yellow"/>
          <w:lang w:eastAsia="pt-BR"/>
        </w:rPr>
        <w:t>art. 1º e seu § 1º da Lei 11.788/2008</w:t>
      </w:r>
      <w:r w:rsidRPr="003767C6">
        <w:rPr>
          <w:lang w:eastAsia="pt-BR"/>
        </w:rPr>
        <w:t>).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9823AF">
      <w:pPr>
        <w:ind w:firstLine="708"/>
        <w:rPr>
          <w:lang w:eastAsia="pt-BR"/>
        </w:rPr>
      </w:pPr>
      <w:r w:rsidRPr="003767C6">
        <w:rPr>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9823AF">
      <w:pPr>
        <w:ind w:firstLine="708"/>
        <w:rPr>
          <w:lang w:eastAsia="pt-BR"/>
        </w:rPr>
      </w:pPr>
      <w:r w:rsidRPr="003767C6">
        <w:rPr>
          <w:lang w:eastAsia="pt-BR"/>
        </w:rPr>
        <w:t xml:space="preserve">Para superar esses problemas, propomos a criação de um sistema chamado EstagioTech,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9823AF">
      <w:pPr>
        <w:ind w:firstLine="708"/>
        <w:rPr>
          <w:lang w:eastAsia="pt-BR"/>
        </w:rPr>
      </w:pPr>
      <w:r w:rsidRPr="003767C6">
        <w:rPr>
          <w:lang w:eastAsia="pt-BR"/>
        </w:rPr>
        <w:t>O objetivo do sistema é desburocratizar a admissão de estagiários e fazer com que os documentos fluam para inserir os alunos no mercado de trabalho o mais rápido possível. Ele apresenta o ciclo de desenvolvimento do EstagioTech, desde a elicitação de requisitos até a implementação e testes, com foco em linguagens e ferramentas adequadas para automação de 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p>
    <w:p w14:paraId="19E0ED9C" w14:textId="2EF060EB" w:rsidR="004C0EF2" w:rsidRDefault="00DD4635" w:rsidP="00CB42DD">
      <w:pPr>
        <w:pStyle w:val="Ttulo1"/>
        <w:numPr>
          <w:ilvl w:val="0"/>
          <w:numId w:val="0"/>
        </w:numPr>
      </w:pPr>
      <w:r>
        <w:lastRenderedPageBreak/>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(Corrêa &amp; Gianesi,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3C61E692"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O SGE – Sistema de Gerenciamento de Estágio, é um sistema que tem como objetivo a eliminação dos métodos tradicionais e a digitalização do processo. Com isso, se ganha uma gestão eletrônica de documentos, o que traz inúmeros benefícios para as universidades. </w:t>
      </w:r>
    </w:p>
    <w:p w14:paraId="05372900" w14:textId="455DD930"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6855CE6F"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w:t>
      </w:r>
    </w:p>
    <w:p w14:paraId="48C271AD" w14:textId="12D74A9B"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4E9FA4A8"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w:t>
      </w:r>
    </w:p>
    <w:p w14:paraId="3A513382" w14:textId="3EDD6605"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134DAC28"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w:t>
      </w:r>
    </w:p>
    <w:p w14:paraId="6C5A9C29" w14:textId="5D7CAEE0"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lastRenderedPageBreak/>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0CFF201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 implementação de soluções como o EstagioTech, que integra funcionalidades automatizadas e interfaces mais amigáveis, reflete a importância de alinhar as ferramentas tecnológicas às demandas atuais do setor educacional. </w:t>
      </w:r>
    </w:p>
    <w:p w14:paraId="50ACE17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 simplificar a gestão de documentos e relatórios, esses sistemas permitem um acompanhamento mais preciso e detalhado do desempenho dos alunos em suas atividades de estágio, facilitando uma tomada de decisão mais estratégica por parte das instituições. </w:t>
      </w:r>
    </w:p>
    <w:p w14:paraId="1075C9ED" w14:textId="327F1748"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BB44941" w14:textId="1352C144" w:rsidR="00060EA1" w:rsidRPr="00060EA1" w:rsidRDefault="00DD4635" w:rsidP="00F42C8B">
      <w:pPr>
        <w:pStyle w:val="Ttulo1"/>
        <w:numPr>
          <w:ilvl w:val="0"/>
          <w:numId w:val="0"/>
        </w:numPr>
      </w:pPr>
      <w:r>
        <w:t xml:space="preserve">3 </w:t>
      </w:r>
      <w:r w:rsidR="00FF1D16" w:rsidRPr="00ED77E6">
        <w:t>METODOLOGIA</w:t>
      </w:r>
    </w:p>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w:t>
      </w:r>
      <w:r w:rsidRPr="00717504">
        <w:lastRenderedPageBreak/>
        <w:t xml:space="preserve">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lastRenderedPageBreak/>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39705869" w14:textId="0517B606" w:rsidR="00426724" w:rsidRDefault="00CA0997" w:rsidP="00D52A9B">
      <w:pPr>
        <w:ind w:firstLine="567"/>
        <w:rPr>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79AEB388" w14:textId="77777777" w:rsidR="00D52A9B" w:rsidRDefault="00D52A9B" w:rsidP="00D52A9B">
      <w:pPr>
        <w:ind w:firstLine="567"/>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548C4A5F" w14:textId="35BF406F" w:rsidR="00BE21FB" w:rsidRDefault="00426724" w:rsidP="00D52A9B">
      <w:pPr>
        <w:shd w:val="clear" w:color="auto" w:fill="FFFFFF" w:themeFill="background1"/>
        <w:spacing w:after="0" w:line="240" w:lineRule="auto"/>
        <w:jc w:val="center"/>
        <w:rPr>
          <w:rFonts w:cs="Times New Roman"/>
          <w:sz w:val="20"/>
          <w:szCs w:val="20"/>
        </w:rPr>
      </w:pPr>
      <w:r w:rsidRPr="00646A92">
        <w:rPr>
          <w:rFonts w:cs="Times New Roman"/>
          <w:noProof/>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lastRenderedPageBreak/>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16D58776" w14:textId="66D14A5B" w:rsidR="00BE21FB" w:rsidRDefault="00E1302E" w:rsidP="00BE21FB">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8BA8878" w14:textId="6320636D" w:rsidR="00BE21FB" w:rsidRPr="00591D71" w:rsidRDefault="00D52A9B" w:rsidP="00BE21FB">
      <w:pPr>
        <w:shd w:val="clear" w:color="auto" w:fill="FFFFFF" w:themeFill="background1"/>
        <w:spacing w:after="0" w:line="240" w:lineRule="auto"/>
        <w:ind w:firstLine="993"/>
        <w:jc w:val="center"/>
        <w:rPr>
          <w:szCs w:val="24"/>
        </w:rPr>
      </w:pPr>
      <w:r w:rsidRPr="009823AF">
        <w:rPr>
          <w:rFonts w:cs="Times New Roman"/>
          <w:noProof/>
          <w:sz w:val="20"/>
          <w:szCs w:val="20"/>
        </w:rPr>
        <w:drawing>
          <wp:anchor distT="0" distB="0" distL="114300" distR="114300" simplePos="0" relativeHeight="251660288" behindDoc="0" locked="0" layoutInCell="1" allowOverlap="1" wp14:anchorId="4F80BD18" wp14:editId="6C9337D1">
            <wp:simplePos x="0" y="0"/>
            <wp:positionH relativeFrom="margin">
              <wp:align>center</wp:align>
            </wp:positionH>
            <wp:positionV relativeFrom="paragraph">
              <wp:posOffset>293370</wp:posOffset>
            </wp:positionV>
            <wp:extent cx="4699000" cy="3736340"/>
            <wp:effectExtent l="0" t="0" r="635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699000" cy="3736340"/>
                    </a:xfrm>
                    <a:prstGeom prst="rect">
                      <a:avLst/>
                    </a:prstGeom>
                  </pic:spPr>
                </pic:pic>
              </a:graphicData>
            </a:graphic>
            <wp14:sizeRelH relativeFrom="margin">
              <wp14:pctWidth>0</wp14:pctWidth>
            </wp14:sizeRelH>
            <wp14:sizeRelV relativeFrom="margin">
              <wp14:pctHeight>0</wp14:pctHeight>
            </wp14:sizeRelV>
          </wp:anchor>
        </w:drawing>
      </w:r>
      <w:r w:rsidR="00BE21FB">
        <w:rPr>
          <w:b/>
          <w:bCs/>
          <w:szCs w:val="24"/>
        </w:rPr>
        <w:t>Figura 4</w:t>
      </w:r>
      <w:r w:rsidR="00BE21FB">
        <w:rPr>
          <w:szCs w:val="24"/>
        </w:rPr>
        <w:t xml:space="preserve"> – Atores do sistema</w:t>
      </w:r>
    </w:p>
    <w:p w14:paraId="1F281B64" w14:textId="061E6199" w:rsidR="00BE21FB" w:rsidRDefault="00BE21FB" w:rsidP="009823AF">
      <w:pPr>
        <w:spacing w:after="0"/>
        <w:ind w:firstLine="3119"/>
        <w:rPr>
          <w:rFonts w:cs="Times New Roman"/>
          <w:sz w:val="20"/>
          <w:szCs w:val="20"/>
        </w:rPr>
      </w:pPr>
      <w:r w:rsidRPr="00D70946">
        <w:rPr>
          <w:rFonts w:cs="Times New Roman"/>
          <w:sz w:val="20"/>
          <w:szCs w:val="20"/>
        </w:rPr>
        <w:t>Fonte: Elaborada pelos autores.</w:t>
      </w:r>
    </w:p>
    <w:p w14:paraId="5692EA92" w14:textId="77777777" w:rsidR="00D52A9B" w:rsidRPr="006036A9" w:rsidRDefault="00D52A9B" w:rsidP="009823AF">
      <w:pPr>
        <w:spacing w:after="0"/>
        <w:ind w:firstLine="3119"/>
        <w:rPr>
          <w:rFonts w:cs="Times New Roman"/>
          <w:b/>
          <w:bCs/>
          <w:lang w:eastAsia="pt-BR"/>
        </w:rPr>
      </w:pP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4AA6B9B" w14:textId="5D3DC186" w:rsidR="00BE21FB" w:rsidRDefault="00F84539" w:rsidP="00D52A9B">
      <w:pPr>
        <w:ind w:firstLine="567"/>
        <w:rPr>
          <w:rFonts w:cs="Times New Roman"/>
          <w:szCs w:val="24"/>
          <w:lang w:eastAsia="pt-BR"/>
        </w:rPr>
      </w:pPr>
      <w:r>
        <w:rPr>
          <w:rFonts w:cs="Times New Roman"/>
          <w:szCs w:val="24"/>
          <w:lang w:eastAsia="pt-BR"/>
        </w:rPr>
        <w:lastRenderedPageBreak/>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2A3425FF" w14:textId="69E02090"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lastRenderedPageBreak/>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0D1D447C" w14:textId="2C3CD3CC" w:rsidR="00FF1D16" w:rsidRDefault="00DD4635" w:rsidP="00D52A9B">
      <w:pPr>
        <w:pStyle w:val="Ttulo1"/>
        <w:numPr>
          <w:ilvl w:val="0"/>
          <w:numId w:val="0"/>
        </w:numPr>
      </w:pPr>
      <w:r>
        <w:t xml:space="preserve">4 </w:t>
      </w:r>
      <w:r w:rsidR="00FF1D16" w:rsidRPr="00ED77E6">
        <w:t>ANÁLISE E DISCUSSÃO DOS RESULTADOS</w:t>
      </w:r>
    </w:p>
    <w:p w14:paraId="3495FC19" w14:textId="78F50D64" w:rsidR="00D52A9B" w:rsidRDefault="00D52A9B" w:rsidP="00D52A9B"/>
    <w:p w14:paraId="6C0FAC03" w14:textId="52FB864E" w:rsidR="00D52A9B" w:rsidRDefault="00D52A9B" w:rsidP="00D52A9B">
      <w:pPr>
        <w:ind w:firstLine="567"/>
      </w:pPr>
      <w:r>
        <w:t xml:space="preserve">No </w:t>
      </w:r>
      <w:r w:rsidR="001B64FC">
        <w:t>sistema desenvolvido, foram definidas regras de funcionamento e prioridades das funcionalidades que devem funcionar para alcançar os resultados desejados. Dentre essas regras estão a criação de novos documentos</w:t>
      </w:r>
      <w:r>
        <w:t xml:space="preserve"> </w:t>
      </w:r>
      <w:r w:rsidR="001B64FC">
        <w:t>que o aluno precisa para entrar no estágio, criar novas versões desse mesmo documento</w:t>
      </w:r>
      <w:r w:rsidR="00DD4ED8">
        <w:t xml:space="preserve"> para se adaptar a demanda de determinados alunos quais documentos além dos documentos já cadastrados são necessários para aquele aluno. </w:t>
      </w:r>
    </w:p>
    <w:p w14:paraId="165C3C39" w14:textId="4E0D3180" w:rsidR="00CF1F98" w:rsidRDefault="00CF1F98" w:rsidP="00D52A9B">
      <w:pPr>
        <w:ind w:firstLine="567"/>
      </w:pPr>
      <w:r>
        <w:t>Durante a modelagem do sistema, foram desenvolvidas muitas telas administrativas que contém funcionalidades</w:t>
      </w:r>
      <w:r w:rsidR="00396DA9">
        <w:t xml:space="preserve"> sem contar as funcionalidades citas a cima</w:t>
      </w:r>
      <w:r>
        <w:t xml:space="preserve"> como: </w:t>
      </w:r>
      <w:r w:rsidR="009237B7">
        <w:t xml:space="preserve">Coordenador de Estágio, </w:t>
      </w:r>
      <w:r>
        <w:t>Instituição de Ensino</w:t>
      </w:r>
      <w:r w:rsidR="009237B7">
        <w:t>, Supervisor de Ensino</w:t>
      </w:r>
      <w:r w:rsidR="00396DA9">
        <w:t xml:space="preserve"> e Tipo Estágio. Uma das principais telas atualmente é a de documento necessário, ela que tem ligação direta com tipo de documento e tipo estágio. </w:t>
      </w:r>
    </w:p>
    <w:p w14:paraId="107405BF" w14:textId="68D75B05" w:rsidR="00982C65" w:rsidRPr="008D1B3E" w:rsidRDefault="00D7429C" w:rsidP="00D52A9B">
      <w:pPr>
        <w:ind w:firstLine="567"/>
      </w:pPr>
      <w:r>
        <w:t>Na tela de documento necessário</w:t>
      </w:r>
      <w:r w:rsidR="008D1B3E">
        <w:t xml:space="preserve">, o usuário tem a possibilidade de fazer CRUD completo conforme mostrado na </w:t>
      </w:r>
      <w:r w:rsidR="008D1B3E" w:rsidRPr="008D1B3E">
        <w:rPr>
          <w:highlight w:val="yellow"/>
        </w:rPr>
        <w:t>figura</w:t>
      </w:r>
      <w:r w:rsidR="008D1B3E">
        <w:t xml:space="preserve">. Também é possível manipular os campos da tabela conforme o tipo de estágio que você escolhe, sendo que já existem tipos de documentos ligados com tipos de estágios </w:t>
      </w:r>
      <w:r w:rsidR="00834AC6">
        <w:t xml:space="preserve">e uma nova ligação seria aprovada ou feita pelo administrador do sistema. </w:t>
      </w:r>
    </w:p>
    <w:p w14:paraId="050F4139" w14:textId="503B397C" w:rsidR="00D7429C" w:rsidRDefault="00834AC6" w:rsidP="00C40D01">
      <w:pPr>
        <w:spacing w:after="0" w:line="240" w:lineRule="auto"/>
        <w:ind w:firstLine="567"/>
        <w:rPr>
          <w:rFonts w:cs="Times New Roman"/>
          <w:szCs w:val="24"/>
          <w:lang w:eastAsia="pt-BR"/>
        </w:rPr>
      </w:pPr>
      <w:r>
        <w:rPr>
          <w:rFonts w:cs="Times New Roman"/>
          <w:szCs w:val="24"/>
          <w:lang w:eastAsia="pt-BR"/>
        </w:rPr>
        <w:t xml:space="preserve">Os documentos necessários funcionam como se fosse um contêiner, onde </w:t>
      </w:r>
      <w:r w:rsidR="00AC3774">
        <w:rPr>
          <w:rFonts w:cs="Times New Roman"/>
          <w:szCs w:val="24"/>
          <w:lang w:eastAsia="pt-BR"/>
        </w:rPr>
        <w:t xml:space="preserve">o usuário Administrador define qual os documentos que o usuário aluno precisa, por exemplo, e na tela do aluno aparece apenas os documentos para que ele faça a entrega ou presencialmente ou de forma digital. A parte que envia de um usuário para o outro ainda está em desenvolvimento, porem como ilustrado na figura a parte de CRUD está funcionando. </w:t>
      </w:r>
    </w:p>
    <w:p w14:paraId="2CA6D1F1" w14:textId="43E93B70" w:rsidR="00834AC6" w:rsidRDefault="00257550" w:rsidP="00C40D01">
      <w:pPr>
        <w:spacing w:after="0" w:line="240" w:lineRule="auto"/>
        <w:ind w:firstLine="567"/>
        <w:rPr>
          <w:rFonts w:cs="Times New Roman"/>
          <w:szCs w:val="24"/>
          <w:lang w:eastAsia="pt-BR"/>
        </w:rPr>
      </w:pPr>
      <w:r>
        <w:rPr>
          <w:rFonts w:cs="Times New Roman"/>
          <w:szCs w:val="24"/>
          <w:lang w:eastAsia="pt-BR"/>
        </w:rPr>
        <w:t xml:space="preserve">Na </w:t>
      </w:r>
      <w:r w:rsidRPr="00257550">
        <w:rPr>
          <w:rFonts w:cs="Times New Roman"/>
          <w:szCs w:val="24"/>
          <w:highlight w:val="yellow"/>
          <w:lang w:eastAsia="pt-BR"/>
        </w:rPr>
        <w:t>figura</w:t>
      </w:r>
      <w:r>
        <w:rPr>
          <w:rFonts w:cs="Times New Roman"/>
          <w:szCs w:val="24"/>
          <w:lang w:eastAsia="pt-BR"/>
        </w:rPr>
        <w:t xml:space="preserve"> ilustra-se a visualização da tela de documento necessário com a visão de um usuário do tipo Administrados. Nessa tela encontra-se os campos de seleção escritos ao seu lado o que você vai encontrar ao abrir cada um deles, após escolher um tipo de estágio, você verá a tabela se preencher com todos os documentos necessários para aquele estágio, no campo de documentos mostram apenas os documentos que não estão ligados ao estágio selecionado, ou seja, caso um novo documento seja cadastrado ele aparecerá no campo para ser selecionado</w:t>
      </w:r>
    </w:p>
    <w:p w14:paraId="659A0BC1" w14:textId="4532BE48" w:rsidR="00A722E1" w:rsidRDefault="00A722E1" w:rsidP="00C40D01">
      <w:pPr>
        <w:spacing w:after="0" w:line="240" w:lineRule="auto"/>
        <w:ind w:firstLine="567"/>
        <w:rPr>
          <w:rFonts w:cs="Times New Roman"/>
          <w:szCs w:val="24"/>
          <w:lang w:eastAsia="pt-BR"/>
        </w:rPr>
      </w:pPr>
      <w:r>
        <w:rPr>
          <w:rFonts w:cs="Times New Roman"/>
          <w:szCs w:val="24"/>
          <w:lang w:eastAsia="pt-BR"/>
        </w:rPr>
        <w:t xml:space="preserve">Na </w:t>
      </w:r>
      <w:r w:rsidRPr="00C57453">
        <w:rPr>
          <w:rFonts w:cs="Times New Roman"/>
          <w:szCs w:val="24"/>
          <w:highlight w:val="yellow"/>
          <w:lang w:eastAsia="pt-BR"/>
        </w:rPr>
        <w:t>figura 7</w:t>
      </w:r>
      <w:r>
        <w:rPr>
          <w:rFonts w:cs="Times New Roman"/>
          <w:szCs w:val="24"/>
          <w:lang w:eastAsia="pt-BR"/>
        </w:rPr>
        <w:t xml:space="preserve"> demonstra-se a tela de cadastro de documento necessário, para cadastrar um este campo você precisar cadastrar um novo tipo de documento e ligar esse documento com o estágio. </w:t>
      </w:r>
    </w:p>
    <w:p w14:paraId="583CD174" w14:textId="77777777" w:rsidR="0027410D" w:rsidRDefault="0027410D" w:rsidP="0027410D">
      <w:pPr>
        <w:spacing w:after="0" w:line="240" w:lineRule="auto"/>
        <w:ind w:firstLine="567"/>
        <w:rPr>
          <w:rFonts w:cs="Times New Roman"/>
          <w:szCs w:val="24"/>
        </w:rPr>
      </w:pPr>
    </w:p>
    <w:p w14:paraId="126718FC" w14:textId="6757CD92"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w:t>
      </w:r>
      <w:r w:rsidR="00A722E1">
        <w:rPr>
          <w:szCs w:val="24"/>
        </w:rPr>
        <w:t xml:space="preserve"> e Cadastro</w:t>
      </w:r>
      <w:r>
        <w:rPr>
          <w:szCs w:val="24"/>
        </w:rPr>
        <w:t xml:space="preserve"> de </w:t>
      </w:r>
      <w:r w:rsidR="00580A4C">
        <w:rPr>
          <w:szCs w:val="24"/>
        </w:rPr>
        <w:t>Documento Necessário</w:t>
      </w:r>
      <w:r>
        <w:rPr>
          <w:szCs w:val="24"/>
        </w:rPr>
        <w:t>.</w:t>
      </w:r>
    </w:p>
    <w:p w14:paraId="183640C9" w14:textId="561E04CE" w:rsidR="00C40D01" w:rsidRPr="00C42465" w:rsidRDefault="000F6CC5" w:rsidP="00653501">
      <w:pPr>
        <w:shd w:val="clear" w:color="auto" w:fill="FFFFFF" w:themeFill="background1"/>
        <w:spacing w:after="0" w:line="240" w:lineRule="auto"/>
        <w:jc w:val="center"/>
        <w:rPr>
          <w:szCs w:val="24"/>
        </w:rPr>
      </w:pPr>
      <w:r w:rsidRPr="000F6CC5">
        <w:rPr>
          <w:noProof/>
          <w:szCs w:val="24"/>
        </w:rPr>
        <w:lastRenderedPageBreak/>
        <w:drawing>
          <wp:inline distT="0" distB="0" distL="0" distR="0" wp14:anchorId="7D321FDB" wp14:editId="464EBFB9">
            <wp:extent cx="5759450" cy="23977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97760"/>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48293ECA" w14:textId="044D48CF" w:rsidR="00C40D01" w:rsidRDefault="00C57453" w:rsidP="00C40D01">
      <w:pPr>
        <w:spacing w:after="0"/>
        <w:ind w:firstLine="851"/>
        <w:rPr>
          <w:rFonts w:cs="Times New Roman"/>
          <w:sz w:val="20"/>
          <w:szCs w:val="20"/>
        </w:rPr>
      </w:pPr>
      <w:r>
        <w:rPr>
          <w:rFonts w:cs="Times New Roman"/>
          <w:szCs w:val="24"/>
        </w:rPr>
        <w:t>Após um novo documento necessário cadastrado, o sistema volta para a tela de listagem figura 8 onde mostra o código do documento necessário, o estágio em que esse documento está ligado e qual estágio ele está ligado.</w:t>
      </w:r>
    </w:p>
    <w:p w14:paraId="715AAA2A" w14:textId="145C4142"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w:t>
      </w:r>
      <w:r w:rsidR="00A722E1">
        <w:rPr>
          <w:szCs w:val="24"/>
        </w:rPr>
        <w:t xml:space="preserve"> Listagem</w:t>
      </w:r>
      <w:r>
        <w:rPr>
          <w:szCs w:val="24"/>
        </w:rPr>
        <w:t xml:space="preserve"> de </w:t>
      </w:r>
      <w:r w:rsidR="00A722E1">
        <w:rPr>
          <w:szCs w:val="24"/>
        </w:rPr>
        <w:t>Documento Necessário</w:t>
      </w:r>
      <w:r>
        <w:rPr>
          <w:szCs w:val="24"/>
        </w:rPr>
        <w:t>.</w:t>
      </w:r>
    </w:p>
    <w:p w14:paraId="3E3F04D8" w14:textId="3FBEFC17" w:rsidR="00C40D01" w:rsidRDefault="00A722E1" w:rsidP="007A2DAC">
      <w:pPr>
        <w:spacing w:after="0"/>
        <w:jc w:val="center"/>
        <w:rPr>
          <w:rFonts w:cs="Times New Roman"/>
          <w:sz w:val="20"/>
          <w:szCs w:val="20"/>
        </w:rPr>
      </w:pPr>
      <w:r w:rsidRPr="00A722E1">
        <w:rPr>
          <w:rFonts w:cs="Times New Roman"/>
          <w:sz w:val="20"/>
          <w:szCs w:val="20"/>
        </w:rPr>
        <w:drawing>
          <wp:inline distT="0" distB="0" distL="0" distR="0" wp14:anchorId="1CD9C3D1" wp14:editId="18851927">
            <wp:extent cx="5759450" cy="207200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072005"/>
                    </a:xfrm>
                    <a:prstGeom prst="rect">
                      <a:avLst/>
                    </a:prstGeom>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lastRenderedPageBreak/>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1"/>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2"/>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4"/>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lastRenderedPageBreak/>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6"/>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0FC12BC6" w14:textId="77777777" w:rsidR="007078FE" w:rsidRDefault="007078FE" w:rsidP="00DE46FD">
      <w:pPr>
        <w:spacing w:after="0" w:line="240" w:lineRule="auto"/>
        <w:ind w:firstLine="567"/>
        <w:rPr>
          <w:rFonts w:cs="Times New Roman"/>
          <w:szCs w:val="24"/>
        </w:rPr>
      </w:pPr>
      <w:bookmarkStart w:id="2" w:name="_GoBack"/>
      <w:bookmarkEnd w:id="2"/>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lastRenderedPageBreak/>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lastRenderedPageBreak/>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lastRenderedPageBreak/>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lastRenderedPageBreak/>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D7FE5" w14:textId="77777777" w:rsidR="00A80E35" w:rsidRDefault="00A80E35" w:rsidP="00382B99">
      <w:pPr>
        <w:spacing w:after="0" w:line="240" w:lineRule="auto"/>
      </w:pPr>
      <w:r>
        <w:separator/>
      </w:r>
    </w:p>
  </w:endnote>
  <w:endnote w:type="continuationSeparator" w:id="0">
    <w:p w14:paraId="70ED2181" w14:textId="77777777" w:rsidR="00A80E35" w:rsidRDefault="00A80E35"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E7C2D" w14:textId="77777777" w:rsidR="00A80E35" w:rsidRDefault="00A80E35" w:rsidP="00382B99">
      <w:pPr>
        <w:spacing w:after="0" w:line="240" w:lineRule="auto"/>
      </w:pPr>
      <w:r>
        <w:separator/>
      </w:r>
    </w:p>
  </w:footnote>
  <w:footnote w:type="continuationSeparator" w:id="0">
    <w:p w14:paraId="660ECBEE" w14:textId="77777777" w:rsidR="00A80E35" w:rsidRDefault="00A80E35"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0F6CC5"/>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64F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57550"/>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96DA9"/>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046E"/>
    <w:rsid w:val="00481453"/>
    <w:rsid w:val="0048269E"/>
    <w:rsid w:val="004830AF"/>
    <w:rsid w:val="00485886"/>
    <w:rsid w:val="00490881"/>
    <w:rsid w:val="004930BA"/>
    <w:rsid w:val="004952D9"/>
    <w:rsid w:val="004B0F62"/>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0A4C"/>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02D"/>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4AC6"/>
    <w:rsid w:val="00835AF4"/>
    <w:rsid w:val="00835C59"/>
    <w:rsid w:val="00851499"/>
    <w:rsid w:val="0085476C"/>
    <w:rsid w:val="00874A89"/>
    <w:rsid w:val="00876C67"/>
    <w:rsid w:val="00895022"/>
    <w:rsid w:val="008A44EB"/>
    <w:rsid w:val="008C00D7"/>
    <w:rsid w:val="008C18D7"/>
    <w:rsid w:val="008D1B3E"/>
    <w:rsid w:val="008D2087"/>
    <w:rsid w:val="008F3DEE"/>
    <w:rsid w:val="008F6791"/>
    <w:rsid w:val="0091623D"/>
    <w:rsid w:val="009167AA"/>
    <w:rsid w:val="00921269"/>
    <w:rsid w:val="009237B7"/>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823AF"/>
    <w:rsid w:val="00982C65"/>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6787E"/>
    <w:rsid w:val="00A722E1"/>
    <w:rsid w:val="00A73464"/>
    <w:rsid w:val="00A80E35"/>
    <w:rsid w:val="00AA019F"/>
    <w:rsid w:val="00AA1F00"/>
    <w:rsid w:val="00AC372F"/>
    <w:rsid w:val="00AC3774"/>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A0F3D"/>
    <w:rsid w:val="00BB0ED1"/>
    <w:rsid w:val="00BB0F41"/>
    <w:rsid w:val="00BB7B58"/>
    <w:rsid w:val="00BD5728"/>
    <w:rsid w:val="00BD67A6"/>
    <w:rsid w:val="00BE21FB"/>
    <w:rsid w:val="00BE5E75"/>
    <w:rsid w:val="00BE6D74"/>
    <w:rsid w:val="00BF30E8"/>
    <w:rsid w:val="00BF5D12"/>
    <w:rsid w:val="00C166D5"/>
    <w:rsid w:val="00C216AE"/>
    <w:rsid w:val="00C21E22"/>
    <w:rsid w:val="00C24172"/>
    <w:rsid w:val="00C40BD8"/>
    <w:rsid w:val="00C40D01"/>
    <w:rsid w:val="00C42465"/>
    <w:rsid w:val="00C4290D"/>
    <w:rsid w:val="00C433F5"/>
    <w:rsid w:val="00C44C2D"/>
    <w:rsid w:val="00C57453"/>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CF1F98"/>
    <w:rsid w:val="00D0763B"/>
    <w:rsid w:val="00D078AA"/>
    <w:rsid w:val="00D15A65"/>
    <w:rsid w:val="00D2057A"/>
    <w:rsid w:val="00D21366"/>
    <w:rsid w:val="00D222A2"/>
    <w:rsid w:val="00D238DE"/>
    <w:rsid w:val="00D304D9"/>
    <w:rsid w:val="00D347C5"/>
    <w:rsid w:val="00D376AC"/>
    <w:rsid w:val="00D407DE"/>
    <w:rsid w:val="00D52A9B"/>
    <w:rsid w:val="00D63D33"/>
    <w:rsid w:val="00D70FD1"/>
    <w:rsid w:val="00D7429C"/>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4ED8"/>
    <w:rsid w:val="00DD5AA3"/>
    <w:rsid w:val="00DE46FD"/>
    <w:rsid w:val="00DF4A50"/>
    <w:rsid w:val="00E00A8C"/>
    <w:rsid w:val="00E0310B"/>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E179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2C8B"/>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6.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chart" Target="charts/chart2.xm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ntTable" Target="fontTable.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5F16CF53-DF2A-45D5-B5CC-83332ABB0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TotalTime>
  <Pages>18</Pages>
  <Words>4440</Words>
  <Characters>23977</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372</cp:revision>
  <cp:lastPrinted>2024-10-17T19:49:00Z</cp:lastPrinted>
  <dcterms:created xsi:type="dcterms:W3CDTF">2018-10-21T23:59:00Z</dcterms:created>
  <dcterms:modified xsi:type="dcterms:W3CDTF">2024-10-25T18:31:00Z</dcterms:modified>
</cp:coreProperties>
</file>